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51F81A11" w:rsidR="00D767D3" w:rsidRPr="003D1B8E" w:rsidRDefault="00A4699A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طبق طريقة الدفع الفوري امام زملائك لتكلفة ( </w:t>
            </w:r>
            <w:r w:rsidR="0023376B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15 درهم </w:t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)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7BEB28E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2337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7BEB28E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2337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1B115B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76504191" w:rsidR="00C36C13" w:rsidRPr="00C36C13" w:rsidRDefault="00A4699A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7BA7DD7">
            <wp:simplePos x="0" y="0"/>
            <wp:positionH relativeFrom="column">
              <wp:posOffset>419100</wp:posOffset>
            </wp:positionH>
            <wp:positionV relativeFrom="paragraph">
              <wp:posOffset>105410</wp:posOffset>
            </wp:positionV>
            <wp:extent cx="4220210" cy="2697480"/>
            <wp:effectExtent l="76200" t="76200" r="142240" b="14097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97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70CCA7DA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16</cp:revision>
  <dcterms:created xsi:type="dcterms:W3CDTF">2023-06-15T06:41:00Z</dcterms:created>
  <dcterms:modified xsi:type="dcterms:W3CDTF">2024-01-22T16:10:00Z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